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7"/>
        <w:gridCol w:w="945"/>
        <w:gridCol w:w="1717"/>
        <w:gridCol w:w="4210"/>
      </w:tblGrid>
      <w:tr w:rsidR="00311876" w:rsidRPr="00311876" w:rsidTr="00311876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方正仿宋_GBK" w:eastAsia="方正仿宋_GBK" w:hAnsi="宋体" w:cs="宋体" w:hint="eastAsia"/>
                <w:b/>
                <w:bCs/>
                <w:sz w:val="24"/>
                <w:szCs w:val="24"/>
              </w:rPr>
              <w:t>岗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    </w:t>
            </w:r>
            <w:r w:rsidRPr="00311876">
              <w:rPr>
                <w:rFonts w:ascii="方正仿宋_GBK" w:eastAsia="方正仿宋_GBK" w:hAnsi="宋体"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方正仿宋_GBK" w:eastAsia="方正仿宋_GBK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方正仿宋_GBK" w:eastAsia="方正仿宋_GBK" w:hAnsi="宋体" w:cs="宋体" w:hint="eastAsia"/>
                <w:b/>
                <w:bCs/>
                <w:sz w:val="24"/>
                <w:szCs w:val="24"/>
              </w:rPr>
              <w:t>职位描述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方正仿宋_GBK" w:eastAsia="方正仿宋_GBK" w:hAnsi="宋体" w:cs="宋体" w:hint="eastAsia"/>
                <w:b/>
                <w:bCs/>
                <w:sz w:val="24"/>
                <w:szCs w:val="24"/>
              </w:rPr>
              <w:t>资格条件</w:t>
            </w:r>
          </w:p>
        </w:tc>
      </w:tr>
      <w:tr w:rsidR="00311876" w:rsidRPr="00311876" w:rsidTr="00311876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城管队员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从事锡东新城城市管理工作。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宋体" w:eastAsia="宋体" w:hAnsi="宋体" w:cs="宋体"/>
                <w:sz w:val="24"/>
                <w:szCs w:val="24"/>
              </w:rPr>
              <w:t>1.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政治立场坚定、道德素质良好，具有较强的责任心和良好的职业操守；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2.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具有正常履行职责的身体条件；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3.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男性，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35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周岁及以下，身高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1.70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米以上；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4.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具有大专及以上学历；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5.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具有无锡市户籍；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6.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中共党员、本科学历或有相关工作经历者同等条件下优先录用。</w:t>
            </w:r>
          </w:p>
        </w:tc>
      </w:tr>
      <w:tr w:rsidR="00311876" w:rsidRPr="00311876" w:rsidTr="00311876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东站运管队员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从事无锡东站运输管理工作。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876" w:rsidRPr="00311876" w:rsidRDefault="00311876" w:rsidP="00311876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1876">
              <w:rPr>
                <w:rFonts w:ascii="宋体" w:eastAsia="宋体" w:hAnsi="宋体" w:cs="宋体"/>
                <w:sz w:val="24"/>
                <w:szCs w:val="24"/>
              </w:rPr>
              <w:t>1.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政治立场坚定、道德素质良好，具有较强的责任心和良好的职业操守；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2.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具有正常履行职责的身体条件；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3.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男性，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35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周岁及以下，身高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1.70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米以上；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4.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具有大专及以上学历；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5.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具有无锡市户籍；</w:t>
            </w:r>
            <w:r w:rsidRPr="00311876">
              <w:rPr>
                <w:rFonts w:ascii="宋体" w:eastAsia="宋体" w:hAnsi="宋体" w:cs="宋体"/>
                <w:sz w:val="24"/>
                <w:szCs w:val="24"/>
              </w:rPr>
              <w:t>6.</w:t>
            </w:r>
            <w:r w:rsidRPr="00311876">
              <w:rPr>
                <w:rFonts w:ascii="方正仿宋_GBK" w:eastAsia="方正仿宋_GBK" w:hAnsi="宋体" w:cs="宋体" w:hint="eastAsia"/>
                <w:sz w:val="24"/>
                <w:szCs w:val="24"/>
              </w:rPr>
              <w:t>中共党员、本科学历或有相关工作经历者同等条件下优先录用。</w:t>
            </w:r>
          </w:p>
        </w:tc>
      </w:tr>
    </w:tbl>
    <w:p w:rsidR="00311876" w:rsidRPr="00311876" w:rsidRDefault="00311876" w:rsidP="00311876">
      <w:pPr>
        <w:shd w:val="clear" w:color="auto" w:fill="FFFFFF"/>
        <w:adjustRightInd/>
        <w:snapToGrid/>
        <w:spacing w:before="300" w:after="0"/>
        <w:rPr>
          <w:rFonts w:ascii="Arial" w:eastAsia="宋体" w:hAnsi="Arial" w:cs="Arial"/>
          <w:color w:val="333333"/>
          <w:sz w:val="21"/>
          <w:szCs w:val="21"/>
        </w:rPr>
      </w:pPr>
      <w:r w:rsidRPr="00311876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1876"/>
    <w:rsid w:val="00297453"/>
    <w:rsid w:val="00311876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118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2021-07-14T03:24:00Z</dcterms:created>
  <dcterms:modified xsi:type="dcterms:W3CDTF">2021-07-14T03:24:00Z</dcterms:modified>
</cp:coreProperties>
</file>