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19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A7BC0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A7BC0"/>
          <w:spacing w:val="0"/>
          <w:sz w:val="37"/>
          <w:szCs w:val="37"/>
          <w:bdr w:val="none" w:color="auto" w:sz="0" w:space="0"/>
          <w:shd w:val="clear" w:fill="FFFFFF"/>
        </w:rPr>
        <w:t>苏州工业园区翡翠幼儿园保健医生招聘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A7BC0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tbl>
      <w:tblPr>
        <w:tblW w:w="7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89"/>
        <w:gridCol w:w="726"/>
        <w:gridCol w:w="889"/>
        <w:gridCol w:w="864"/>
        <w:gridCol w:w="3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名称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年龄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保健医生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40周岁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以下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大专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及以上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1.医学类临床、护理及相关专业毕业，并持有相关资格证书；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2.遵纪守法，品行端正，无违法犯罪记录，具有良好的职业道德和正常履行岗位职责必备的身体条件；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3.能进行卫生宣传教育，能做好幼儿园卫生防疫和保健工作台账，有处理儿童突发疾病和意外事故的技术和能力，熟练掌握儿童营养学知识，具有一定的信息技术应用能力。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4.有相关工作经验者优先。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5974"/>
    <w:rsid w:val="25EB5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2021-08-20T03:29:00Z</dcterms:created>
  <dc:creator>WPS_1609033458</dc:creator>
  <cp:lastModifiedBy>WPS_1609033458</cp:lastModifiedBy>
  <dcterms:modified xsi:type="dcterms:W3CDTF">2021-08-20T03:30:09Z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A3C3FE1E01E546C9BD6BD4894E3C684C</vt:lpwstr>
  </property>
</Properties>
</file>